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C277A" w:rsidR="00CC4B5D" w:rsidP="00CC4B5D" w:rsidRDefault="00CC4B5D" w14:paraId="b6c8afa" w14:textId="b6c8afa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4C277A">
        <w:rPr>
          <w:rFonts w:ascii="Arial" w:hAnsi="Arial" w:cs="Arial"/>
        </w:rPr>
        <w:t xml:space="preserve">REPUBLIKA HRVATSKA </w:t>
      </w:r>
    </w:p>
    <w:p w:rsidRPr="004C277A" w:rsidR="00CC4B5D" w:rsidP="00CC4B5D" w:rsidRDefault="00CC4B5D">
      <w:pPr>
        <w:spacing w:line="240" w:lineRule="atLeast"/>
        <w:rPr>
          <w:rFonts w:ascii="Arial" w:hAnsi="Arial" w:cs="Arial"/>
        </w:rPr>
      </w:pPr>
      <w:r w:rsidRPr="004C277A">
        <w:rPr>
          <w:rFonts w:ascii="Arial" w:hAnsi="Arial" w:cs="Arial"/>
        </w:rPr>
        <w:t>TRGOVAČKI SUD U PAZINU</w:t>
      </w:r>
    </w:p>
    <w:p w:rsidRPr="004C277A" w:rsidR="00CC4B5D" w:rsidP="00CC4B5D" w:rsidRDefault="00CC4B5D">
      <w:pPr>
        <w:spacing w:line="240" w:lineRule="atLeast"/>
        <w:rPr>
          <w:rFonts w:ascii="Arial" w:hAnsi="Arial" w:cs="Arial"/>
        </w:rPr>
      </w:pPr>
      <w:r w:rsidRPr="004C277A">
        <w:rPr>
          <w:rFonts w:ascii="Arial" w:hAnsi="Arial" w:cs="Arial"/>
        </w:rPr>
        <w:t xml:space="preserve">52000 PAZIN, </w:t>
      </w:r>
      <w:proofErr w:type="spellStart"/>
      <w:r w:rsidRPr="004C277A">
        <w:rPr>
          <w:rFonts w:ascii="Arial" w:hAnsi="Arial" w:cs="Arial"/>
        </w:rPr>
        <w:t>Dršćevka</w:t>
      </w:r>
      <w:proofErr w:type="spellEnd"/>
      <w:r w:rsidRPr="004C277A">
        <w:rPr>
          <w:rFonts w:ascii="Arial" w:hAnsi="Arial" w:cs="Arial"/>
        </w:rPr>
        <w:t xml:space="preserve"> 1 </w:t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</w:p>
    <w:p w:rsidRPr="004C277A" w:rsidR="00CC4B5D" w:rsidP="00CC4B5D" w:rsidRDefault="00A32B5B">
      <w:pPr>
        <w:spacing w:line="240" w:lineRule="atLeast"/>
        <w:jc w:val="right"/>
        <w:rPr>
          <w:rFonts w:ascii="Arial" w:hAnsi="Arial" w:cs="Arial"/>
        </w:rPr>
      </w:pPr>
      <w:r w:rsidRPr="004C277A">
        <w:rPr>
          <w:rFonts w:ascii="Arial" w:hAnsi="Arial" w:cs="Arial"/>
        </w:rPr>
        <w:t>St-</w:t>
      </w:r>
      <w:r w:rsidR="008D3059">
        <w:rPr>
          <w:rFonts w:ascii="Arial" w:hAnsi="Arial" w:cs="Arial"/>
        </w:rPr>
        <w:t>14/2015-</w:t>
      </w:r>
      <w:r w:rsidR="00994203">
        <w:rPr>
          <w:rFonts w:ascii="Arial" w:hAnsi="Arial" w:cs="Arial"/>
        </w:rPr>
        <w:t>937</w:t>
      </w:r>
    </w:p>
    <w:p w:rsidRPr="004C277A" w:rsidR="00FB732B" w:rsidP="00CC4B5D" w:rsidRDefault="00FB732B">
      <w:pPr>
        <w:spacing w:line="240" w:lineRule="atLeast"/>
        <w:jc w:val="right"/>
        <w:rPr>
          <w:rFonts w:ascii="Arial" w:hAnsi="Arial" w:cs="Arial"/>
        </w:rPr>
      </w:pPr>
    </w:p>
    <w:p w:rsidRPr="004C277A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>Z A P I S N I K</w:t>
      </w:r>
    </w:p>
    <w:p w:rsidRPr="004C277A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 xml:space="preserve">Od </w:t>
      </w:r>
      <w:r w:rsidR="00C11015">
        <w:rPr>
          <w:rFonts w:ascii="Arial" w:hAnsi="Arial" w:cs="Arial"/>
        </w:rPr>
        <w:t>16</w:t>
      </w:r>
      <w:r w:rsidR="008D3059">
        <w:rPr>
          <w:rFonts w:ascii="Arial" w:hAnsi="Arial" w:cs="Arial"/>
        </w:rPr>
        <w:t xml:space="preserve">. </w:t>
      </w:r>
      <w:r w:rsidR="00C11015">
        <w:rPr>
          <w:rFonts w:ascii="Arial" w:hAnsi="Arial" w:cs="Arial"/>
        </w:rPr>
        <w:t xml:space="preserve">travnja </w:t>
      </w:r>
      <w:r w:rsidRPr="004C277A" w:rsidR="00FA3950">
        <w:rPr>
          <w:rFonts w:ascii="Arial" w:hAnsi="Arial" w:cs="Arial"/>
        </w:rPr>
        <w:t>202</w:t>
      </w:r>
      <w:r w:rsidR="00C11015">
        <w:rPr>
          <w:rFonts w:ascii="Arial" w:hAnsi="Arial" w:cs="Arial"/>
        </w:rPr>
        <w:t>5</w:t>
      </w:r>
      <w:r w:rsidRPr="004C277A" w:rsidR="00FA3950">
        <w:rPr>
          <w:rFonts w:ascii="Arial" w:hAnsi="Arial" w:cs="Arial"/>
        </w:rPr>
        <w:t>.</w:t>
      </w:r>
    </w:p>
    <w:p w:rsidRPr="004C277A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>Sastavljen kod Trgovačkog suda u Pazinu,</w:t>
      </w:r>
    </w:p>
    <w:p w:rsidRPr="004C277A" w:rsidR="00BB2BF8" w:rsidP="00BB2BF8" w:rsidRDefault="00CC4B5D">
      <w:pPr>
        <w:ind w:firstLine="708"/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 xml:space="preserve">ročište </w:t>
      </w:r>
      <w:r w:rsidRPr="00AD4310" w:rsidR="008D3059">
        <w:rPr>
          <w:rFonts w:ascii="Arial" w:hAnsi="Arial" w:cs="Arial"/>
        </w:rPr>
        <w:t>radi rasprave o</w:t>
      </w:r>
      <w:r w:rsidR="008D3059">
        <w:rPr>
          <w:rFonts w:ascii="Arial" w:hAnsi="Arial" w:cs="Arial"/>
        </w:rPr>
        <w:t xml:space="preserve"> troškovima unovčenja nekretnina u vlasništvu stečajnog dužnika</w:t>
      </w:r>
      <w:r w:rsidRPr="00FD08A1" w:rsidR="008D3059">
        <w:rPr>
          <w:rFonts w:ascii="Arial" w:hAnsi="Arial" w:cs="Arial"/>
        </w:rPr>
        <w:t xml:space="preserve"> GORAN INŽENJERING d.o.o. u stečaju, OIB 66649656334, Mate Vlašića 47/a, Poreč</w:t>
      </w:r>
    </w:p>
    <w:p w:rsidRPr="004C277A" w:rsidR="00FB732B" w:rsidP="00EF3C87" w:rsidRDefault="00FB732B">
      <w:pPr>
        <w:jc w:val="center"/>
        <w:rPr>
          <w:rFonts w:ascii="Arial" w:hAnsi="Arial" w:cs="Arial"/>
        </w:rPr>
      </w:pPr>
    </w:p>
    <w:p w:rsidRPr="004C277A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  <w:r w:rsidRPr="004C277A">
        <w:rPr>
          <w:rFonts w:ascii="Arial" w:hAnsi="Arial" w:cs="Arial"/>
        </w:rPr>
        <w:t>OD SUDA NAZOČNI:</w:t>
      </w:r>
    </w:p>
    <w:p w:rsidRPr="004C277A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  <w:r w:rsidRPr="004C277A">
        <w:rPr>
          <w:rFonts w:ascii="Arial" w:hAnsi="Arial" w:cs="Arial"/>
        </w:rPr>
        <w:t xml:space="preserve">Damir Rabar, stečajni sudac </w:t>
      </w:r>
    </w:p>
    <w:p w:rsidRPr="004C277A" w:rsidR="009A1AF8" w:rsidP="00CC4B5D" w:rsidRDefault="00994203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4C277A" w:rsidR="009A1AF8">
        <w:rPr>
          <w:rFonts w:ascii="Arial" w:hAnsi="Arial" w:cs="Arial"/>
        </w:rPr>
        <w:t>, zapisničar</w:t>
      </w:r>
    </w:p>
    <w:p w:rsidRPr="004C277A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</w:p>
    <w:p w:rsidRPr="004C277A" w:rsidR="00CC4B5D" w:rsidP="00CC4B5D" w:rsidRDefault="00397EB9">
      <w:pPr>
        <w:spacing w:line="240" w:lineRule="atLeast"/>
        <w:jc w:val="both"/>
        <w:rPr>
          <w:rFonts w:ascii="Arial" w:hAnsi="Arial" w:cs="Arial"/>
        </w:rPr>
      </w:pPr>
      <w:r w:rsidRPr="004C277A">
        <w:rPr>
          <w:rFonts w:ascii="Arial" w:hAnsi="Arial" w:cs="Arial"/>
        </w:rPr>
        <w:t xml:space="preserve">Početak u </w:t>
      </w:r>
      <w:r w:rsidRPr="004C277A" w:rsidR="00BB2BF8">
        <w:rPr>
          <w:rFonts w:ascii="Arial" w:hAnsi="Arial" w:cs="Arial"/>
        </w:rPr>
        <w:t>1</w:t>
      </w:r>
      <w:r w:rsidR="008D3059">
        <w:rPr>
          <w:rFonts w:ascii="Arial" w:hAnsi="Arial" w:cs="Arial"/>
        </w:rPr>
        <w:t>2</w:t>
      </w:r>
      <w:r w:rsidRPr="004C277A" w:rsidR="009A1AF8">
        <w:rPr>
          <w:rFonts w:ascii="Arial" w:hAnsi="Arial" w:cs="Arial"/>
        </w:rPr>
        <w:t>:00</w:t>
      </w:r>
      <w:r w:rsidRPr="004C277A" w:rsidR="00CC4B5D">
        <w:rPr>
          <w:rFonts w:ascii="Arial" w:hAnsi="Arial" w:cs="Arial"/>
        </w:rPr>
        <w:t xml:space="preserve"> sati. Ročište je javno.</w:t>
      </w:r>
    </w:p>
    <w:p w:rsidRPr="004C277A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</w:p>
    <w:p w:rsidR="00CC4B5D" w:rsidP="00CC4B5D" w:rsidRDefault="00936C34">
      <w:pPr>
        <w:spacing w:line="240" w:lineRule="atLeast"/>
        <w:jc w:val="both"/>
        <w:rPr>
          <w:rFonts w:ascii="Arial" w:hAnsi="Arial" w:cs="Arial"/>
        </w:rPr>
      </w:pPr>
      <w:r w:rsidRPr="004C277A">
        <w:rPr>
          <w:rFonts w:ascii="Arial" w:hAnsi="Arial" w:cs="Arial"/>
        </w:rPr>
        <w:tab/>
      </w:r>
      <w:r w:rsidRPr="004C277A" w:rsidR="00CC4B5D">
        <w:rPr>
          <w:rFonts w:ascii="Arial" w:hAnsi="Arial" w:cs="Arial"/>
        </w:rPr>
        <w:t>Utvrđuje se da su pristupili:</w:t>
      </w:r>
    </w:p>
    <w:p w:rsidR="004F7703" w:rsidP="004F7703" w:rsidRDefault="004F7703">
      <w:pPr>
        <w:pStyle w:val="Odlomakpopisa"/>
        <w:numPr>
          <w:ilvl w:val="0"/>
          <w:numId w:val="12"/>
        </w:num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Damir Majstorović</w:t>
      </w:r>
    </w:p>
    <w:p w:rsidR="00B01461" w:rsidP="004F7703" w:rsidRDefault="00B01461">
      <w:pPr>
        <w:pStyle w:val="Odlomakpopisa"/>
        <w:numPr>
          <w:ilvl w:val="0"/>
          <w:numId w:val="12"/>
        </w:num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</w:t>
      </w:r>
      <w:proofErr w:type="spellStart"/>
      <w:r>
        <w:rPr>
          <w:rFonts w:ascii="Arial" w:hAnsi="Arial" w:cs="Arial"/>
        </w:rPr>
        <w:t>Groplast</w:t>
      </w:r>
      <w:proofErr w:type="spellEnd"/>
      <w:r>
        <w:rPr>
          <w:rFonts w:ascii="Arial" w:hAnsi="Arial" w:cs="Arial"/>
        </w:rPr>
        <w:t xml:space="preserve"> d.d. pun. Martina </w:t>
      </w:r>
      <w:proofErr w:type="spellStart"/>
      <w:r>
        <w:rPr>
          <w:rFonts w:ascii="Arial" w:hAnsi="Arial" w:cs="Arial"/>
        </w:rPr>
        <w:t>Benolić</w:t>
      </w:r>
      <w:proofErr w:type="spellEnd"/>
      <w:r>
        <w:rPr>
          <w:rFonts w:ascii="Arial" w:hAnsi="Arial" w:cs="Arial"/>
        </w:rPr>
        <w:t>, odvjetnica iz Umaga</w:t>
      </w:r>
    </w:p>
    <w:p w:rsidR="00843074" w:rsidP="004F7703" w:rsidRDefault="00843074">
      <w:pPr>
        <w:pStyle w:val="Odlomakpopisa"/>
        <w:numPr>
          <w:ilvl w:val="0"/>
          <w:numId w:val="12"/>
        </w:num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</w:t>
      </w:r>
      <w:r w:rsidR="00994203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Raiffeisenbank</w:t>
      </w:r>
      <w:proofErr w:type="spellEnd"/>
      <w:r>
        <w:rPr>
          <w:rFonts w:ascii="Arial" w:hAnsi="Arial" w:cs="Arial"/>
        </w:rPr>
        <w:t xml:space="preserve"> d.d. pun. </w:t>
      </w:r>
      <w:r w:rsidR="00994203">
        <w:rPr>
          <w:rFonts w:ascii="Arial" w:hAnsi="Arial" w:cs="Arial"/>
        </w:rPr>
        <w:t xml:space="preserve">Toni </w:t>
      </w:r>
      <w:proofErr w:type="spellStart"/>
      <w:r w:rsidR="00994203">
        <w:rPr>
          <w:rFonts w:ascii="Arial" w:hAnsi="Arial" w:cs="Arial"/>
        </w:rPr>
        <w:t>Štifanić</w:t>
      </w:r>
      <w:proofErr w:type="spellEnd"/>
      <w:r w:rsidR="00B01461">
        <w:rPr>
          <w:rFonts w:ascii="Arial" w:hAnsi="Arial" w:cs="Arial"/>
        </w:rPr>
        <w:t>, odvjetnik iz Zagreba</w:t>
      </w:r>
    </w:p>
    <w:p w:rsidR="00994203" w:rsidP="004F7703" w:rsidRDefault="00994203">
      <w:pPr>
        <w:pStyle w:val="Odlomakpopisa"/>
        <w:numPr>
          <w:ilvl w:val="0"/>
          <w:numId w:val="12"/>
        </w:num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RH – Nevenka </w:t>
      </w:r>
      <w:proofErr w:type="spellStart"/>
      <w:r>
        <w:rPr>
          <w:rFonts w:ascii="Arial" w:hAnsi="Arial" w:cs="Arial"/>
        </w:rPr>
        <w:t>Kovčalija</w:t>
      </w:r>
      <w:proofErr w:type="spellEnd"/>
      <w:r>
        <w:rPr>
          <w:rFonts w:ascii="Arial" w:hAnsi="Arial" w:cs="Arial"/>
        </w:rPr>
        <w:t xml:space="preserve">, ŽDO u Puli, </w:t>
      </w:r>
    </w:p>
    <w:p w:rsidRPr="004F7703" w:rsidR="00994203" w:rsidP="004F7703" w:rsidRDefault="00994203">
      <w:pPr>
        <w:pStyle w:val="Odlomakpopisa"/>
        <w:numPr>
          <w:ilvl w:val="0"/>
          <w:numId w:val="12"/>
        </w:num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HRVATSKE ŠUME – </w:t>
      </w:r>
      <w:proofErr w:type="spellStart"/>
      <w:r>
        <w:rPr>
          <w:rFonts w:ascii="Arial" w:hAnsi="Arial" w:cs="Arial"/>
        </w:rPr>
        <w:t>zamj</w:t>
      </w:r>
      <w:proofErr w:type="spellEnd"/>
      <w:r>
        <w:rPr>
          <w:rFonts w:ascii="Arial" w:hAnsi="Arial" w:cs="Arial"/>
        </w:rPr>
        <w:t xml:space="preserve">. pun. Marina Matanović, odvjetnica u Pazinu, </w:t>
      </w:r>
    </w:p>
    <w:p w:rsidRPr="004C277A" w:rsidR="00A32B5B" w:rsidP="00A32B5B" w:rsidRDefault="00A32B5B">
      <w:pPr>
        <w:spacing w:line="240" w:lineRule="atLeast"/>
        <w:jc w:val="both"/>
        <w:rPr>
          <w:rFonts w:ascii="Arial" w:hAnsi="Arial" w:cs="Arial"/>
        </w:rPr>
      </w:pPr>
    </w:p>
    <w:p w:rsidR="00FB732B" w:rsidP="00936C34" w:rsidRDefault="00A32B5B">
      <w:pPr>
        <w:spacing w:line="240" w:lineRule="atLeast"/>
        <w:jc w:val="both"/>
        <w:rPr>
          <w:rFonts w:ascii="Arial" w:hAnsi="Arial" w:cs="Arial"/>
        </w:rPr>
      </w:pPr>
      <w:r w:rsidRPr="004C277A">
        <w:rPr>
          <w:rFonts w:ascii="Arial" w:hAnsi="Arial" w:cs="Arial"/>
        </w:rPr>
        <w:tab/>
      </w:r>
      <w:r w:rsidRPr="004C277A" w:rsidR="00FB732B">
        <w:rPr>
          <w:rFonts w:ascii="Arial" w:hAnsi="Arial" w:cs="Arial"/>
          <w:spacing w:val="-1"/>
        </w:rPr>
        <w:t xml:space="preserve"> </w:t>
      </w:r>
      <w:r w:rsidRPr="004C277A" w:rsidR="00BB2BF8">
        <w:rPr>
          <w:rFonts w:ascii="Arial" w:hAnsi="Arial" w:cs="Arial"/>
          <w:spacing w:val="-1"/>
        </w:rPr>
        <w:t xml:space="preserve">Ovo ročište zakazano je radi </w:t>
      </w:r>
      <w:r w:rsidR="00C11015">
        <w:rPr>
          <w:rFonts w:ascii="Arial" w:hAnsi="Arial" w:cs="Arial"/>
        </w:rPr>
        <w:t xml:space="preserve">rasprave o troškovima unovčenja nekretnina </w:t>
      </w:r>
      <w:r w:rsidRPr="004C277A" w:rsidR="00BB2BF8">
        <w:rPr>
          <w:rFonts w:ascii="Arial" w:hAnsi="Arial" w:cs="Arial"/>
        </w:rPr>
        <w:t>u vlasn</w:t>
      </w:r>
      <w:r w:rsidR="008D3059">
        <w:rPr>
          <w:rFonts w:ascii="Arial" w:hAnsi="Arial" w:cs="Arial"/>
        </w:rPr>
        <w:t>ištvu stečajnog dužnika označenih</w:t>
      </w:r>
      <w:r w:rsidRPr="004C277A" w:rsidR="00BB2BF8">
        <w:rPr>
          <w:rFonts w:ascii="Arial" w:hAnsi="Arial" w:cs="Arial"/>
        </w:rPr>
        <w:t xml:space="preserve"> kao</w:t>
      </w:r>
      <w:r w:rsidR="008D3059">
        <w:rPr>
          <w:rFonts w:ascii="Arial" w:hAnsi="Arial" w:cs="Arial"/>
        </w:rPr>
        <w:t xml:space="preserve">: </w:t>
      </w:r>
    </w:p>
    <w:p w:rsidRPr="00AD4310" w:rsidR="00C11015" w:rsidP="00C11015" w:rsidRDefault="00C11015">
      <w:pPr>
        <w:ind w:firstLine="708"/>
        <w:jc w:val="both"/>
        <w:rPr>
          <w:rFonts w:ascii="Arial" w:hAnsi="Arial" w:cs="Arial"/>
        </w:rPr>
      </w:pPr>
    </w:p>
    <w:p w:rsidRPr="00577F16" w:rsidR="00C11015" w:rsidP="00C11015" w:rsidRDefault="00C11015">
      <w:pPr>
        <w:ind w:firstLine="708"/>
        <w:jc w:val="both"/>
        <w:rPr>
          <w:rFonts w:ascii="Arial" w:hAnsi="Arial" w:cs="Arial"/>
        </w:rPr>
      </w:pPr>
      <w:r w:rsidRPr="00577F16">
        <w:rPr>
          <w:rFonts w:ascii="Arial" w:hAnsi="Arial" w:cs="Arial"/>
        </w:rPr>
        <w:t xml:space="preserve">- kč.br. 1178/21,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>. 1308, k.o. Tar, u naravi oranica i put,</w:t>
      </w:r>
    </w:p>
    <w:p w:rsidRPr="00577F16" w:rsidR="00C11015" w:rsidP="00C11015" w:rsidRDefault="00C11015">
      <w:pPr>
        <w:ind w:firstLine="708"/>
        <w:jc w:val="both"/>
        <w:rPr>
          <w:rFonts w:ascii="Arial" w:hAnsi="Arial" w:cs="Arial"/>
        </w:rPr>
      </w:pPr>
      <w:r w:rsidRPr="00577F16">
        <w:rPr>
          <w:rFonts w:ascii="Arial" w:hAnsi="Arial" w:cs="Arial"/>
        </w:rPr>
        <w:t xml:space="preserve">- kč.br. 1178/22,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>. 1919, k.o. Tar, u naravi oranica 379m2,</w:t>
      </w:r>
    </w:p>
    <w:p w:rsidR="00C11015" w:rsidP="00C11015" w:rsidRDefault="00C11015">
      <w:pPr>
        <w:ind w:firstLine="708"/>
        <w:jc w:val="both"/>
        <w:rPr>
          <w:rFonts w:ascii="Arial" w:hAnsi="Arial" w:cs="Arial"/>
        </w:rPr>
      </w:pPr>
      <w:r w:rsidRPr="00577F16">
        <w:rPr>
          <w:rFonts w:ascii="Arial" w:hAnsi="Arial" w:cs="Arial"/>
        </w:rPr>
        <w:t xml:space="preserve">- kč.br. 1178/3,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>. 1980, k.o. Tar, u naravi oranica 275m2,</w:t>
      </w:r>
    </w:p>
    <w:p w:rsidR="00C11015" w:rsidP="00C11015" w:rsidRDefault="00C11015">
      <w:pPr>
        <w:ind w:firstLine="708"/>
        <w:jc w:val="both"/>
        <w:rPr>
          <w:rFonts w:ascii="Arial" w:hAnsi="Arial" w:cs="Arial"/>
        </w:rPr>
      </w:pPr>
      <w:r w:rsidRPr="00577F16">
        <w:rPr>
          <w:rFonts w:ascii="Arial" w:hAnsi="Arial" w:cs="Arial"/>
        </w:rPr>
        <w:t xml:space="preserve">- kč.br. 1178/25,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>. 1309, k.o. Tar, u naravi oranica,</w:t>
      </w:r>
    </w:p>
    <w:p w:rsidR="00C11015" w:rsidP="00C11015" w:rsidRDefault="00C110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77F16">
        <w:rPr>
          <w:rFonts w:ascii="Arial" w:hAnsi="Arial" w:cs="Arial"/>
        </w:rPr>
        <w:t xml:space="preserve">kč.br. 1232/24,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 xml:space="preserve">. 1446, k.o. </w:t>
      </w:r>
      <w:proofErr w:type="spellStart"/>
      <w:r w:rsidRPr="00577F16">
        <w:rPr>
          <w:rFonts w:ascii="Arial" w:hAnsi="Arial" w:cs="Arial"/>
        </w:rPr>
        <w:t>Žbandaj</w:t>
      </w:r>
      <w:proofErr w:type="spellEnd"/>
      <w:r w:rsidRPr="00577F16">
        <w:rPr>
          <w:rFonts w:ascii="Arial" w:hAnsi="Arial" w:cs="Arial"/>
        </w:rPr>
        <w:t>, u naravi hala u gradnji 2338m2,</w:t>
      </w:r>
    </w:p>
    <w:p w:rsidR="00C11015" w:rsidP="00C11015" w:rsidRDefault="00C110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77F16">
        <w:rPr>
          <w:rFonts w:ascii="Arial" w:hAnsi="Arial" w:cs="Arial"/>
        </w:rPr>
        <w:t xml:space="preserve">kč.br. 515/1,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 xml:space="preserve">. 911, k.o. </w:t>
      </w:r>
      <w:proofErr w:type="spellStart"/>
      <w:r w:rsidRPr="00577F16">
        <w:rPr>
          <w:rFonts w:ascii="Arial" w:hAnsi="Arial" w:cs="Arial"/>
        </w:rPr>
        <w:t>Vabriga</w:t>
      </w:r>
      <w:proofErr w:type="spellEnd"/>
      <w:r w:rsidRPr="00577F16">
        <w:rPr>
          <w:rFonts w:ascii="Arial" w:hAnsi="Arial" w:cs="Arial"/>
        </w:rPr>
        <w:t>, etaža 6 u 258/544 dijelova, u naravi podrumski prostor površine 36,60 m2,</w:t>
      </w:r>
    </w:p>
    <w:p w:rsidR="00C11015" w:rsidP="00C11015" w:rsidRDefault="00C110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77F16">
        <w:rPr>
          <w:rFonts w:ascii="Arial" w:hAnsi="Arial" w:cs="Arial"/>
        </w:rPr>
        <w:t xml:space="preserve">kč.br. 530/14,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 xml:space="preserve">. 842, k.o. </w:t>
      </w:r>
      <w:proofErr w:type="spellStart"/>
      <w:r w:rsidRPr="00577F16">
        <w:rPr>
          <w:rFonts w:ascii="Arial" w:hAnsi="Arial" w:cs="Arial"/>
        </w:rPr>
        <w:t>Vabriga</w:t>
      </w:r>
      <w:proofErr w:type="spellEnd"/>
      <w:r w:rsidRPr="00577F16">
        <w:rPr>
          <w:rFonts w:ascii="Arial" w:hAnsi="Arial" w:cs="Arial"/>
        </w:rPr>
        <w:t>, etaža 8, u naravi garaža u podrumu zgrade 16,92 m2,</w:t>
      </w:r>
    </w:p>
    <w:p w:rsidR="00C11015" w:rsidP="00C11015" w:rsidRDefault="00C1101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77F16">
        <w:rPr>
          <w:rFonts w:ascii="Arial" w:hAnsi="Arial" w:cs="Arial"/>
        </w:rPr>
        <w:t xml:space="preserve">kč.br. 530/14,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 xml:space="preserve">. 842, k.o. </w:t>
      </w:r>
      <w:proofErr w:type="spellStart"/>
      <w:r w:rsidRPr="00577F16">
        <w:rPr>
          <w:rFonts w:ascii="Arial" w:hAnsi="Arial" w:cs="Arial"/>
        </w:rPr>
        <w:t>Vabriga</w:t>
      </w:r>
      <w:proofErr w:type="spellEnd"/>
      <w:r w:rsidRPr="00577F16">
        <w:rPr>
          <w:rFonts w:ascii="Arial" w:hAnsi="Arial" w:cs="Arial"/>
        </w:rPr>
        <w:t>, etaža 5, u naravi spremište u podrumu 9,74m2,</w:t>
      </w:r>
    </w:p>
    <w:p w:rsidR="00C11015" w:rsidP="00C11015" w:rsidRDefault="00C11015">
      <w:pPr>
        <w:ind w:firstLine="708"/>
        <w:jc w:val="both"/>
        <w:rPr>
          <w:rFonts w:ascii="Arial" w:hAnsi="Arial" w:cs="Arial"/>
        </w:rPr>
      </w:pPr>
      <w:r w:rsidRPr="00577F16">
        <w:rPr>
          <w:rFonts w:ascii="Arial" w:hAnsi="Arial" w:cs="Arial"/>
        </w:rPr>
        <w:t xml:space="preserve">- kč.br. 515/10,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 xml:space="preserve">. 894, k.o. </w:t>
      </w:r>
      <w:proofErr w:type="spellStart"/>
      <w:r w:rsidRPr="00577F16">
        <w:rPr>
          <w:rFonts w:ascii="Arial" w:hAnsi="Arial" w:cs="Arial"/>
        </w:rPr>
        <w:t>Vabriga</w:t>
      </w:r>
      <w:proofErr w:type="spellEnd"/>
      <w:r w:rsidRPr="00577F16">
        <w:rPr>
          <w:rFonts w:ascii="Arial" w:hAnsi="Arial" w:cs="Arial"/>
        </w:rPr>
        <w:t>, etaža 6 u ½ dijela, u naravi podrumski prostor 36,22 m2,</w:t>
      </w:r>
    </w:p>
    <w:p w:rsidR="00994203" w:rsidP="00C11015" w:rsidRDefault="00C11015">
      <w:pPr>
        <w:ind w:firstLine="708"/>
        <w:jc w:val="both"/>
        <w:rPr>
          <w:rFonts w:ascii="Arial" w:hAnsi="Arial" w:cs="Arial"/>
        </w:rPr>
      </w:pPr>
      <w:r w:rsidRPr="00577F16">
        <w:rPr>
          <w:rFonts w:ascii="Arial" w:hAnsi="Arial" w:cs="Arial"/>
        </w:rPr>
        <w:t xml:space="preserve">- kč.br. 515/10 upisane u </w:t>
      </w:r>
      <w:proofErr w:type="spellStart"/>
      <w:r w:rsidRPr="00577F16">
        <w:rPr>
          <w:rFonts w:ascii="Arial" w:hAnsi="Arial" w:cs="Arial"/>
        </w:rPr>
        <w:t>zk.ul</w:t>
      </w:r>
      <w:proofErr w:type="spellEnd"/>
      <w:r w:rsidRPr="00577F16">
        <w:rPr>
          <w:rFonts w:ascii="Arial" w:hAnsi="Arial" w:cs="Arial"/>
        </w:rPr>
        <w:t xml:space="preserve">. 894 k.o. </w:t>
      </w:r>
      <w:proofErr w:type="spellStart"/>
      <w:r w:rsidRPr="00577F16">
        <w:rPr>
          <w:rFonts w:ascii="Arial" w:hAnsi="Arial" w:cs="Arial"/>
        </w:rPr>
        <w:t>Vabriga</w:t>
      </w:r>
      <w:proofErr w:type="spellEnd"/>
      <w:r w:rsidRPr="00577F16">
        <w:rPr>
          <w:rFonts w:ascii="Arial" w:hAnsi="Arial" w:cs="Arial"/>
        </w:rPr>
        <w:t>, suvlasnički dio: 57/285, ETAŽNO VLASNIŠTVO (E-4) u 1/2 dijela, s kojim je neodvojivo povezano pravo vlasništva sa stanom na prvom katu površine 56,45 m2, u planu posebnih dijelova zgrade označen kao posebni dio "D", te dio dvorišta koji je na situaciji katastarske čestice k</w:t>
      </w:r>
      <w:r w:rsidR="00994203">
        <w:rPr>
          <w:rFonts w:ascii="Arial" w:hAnsi="Arial" w:cs="Arial"/>
        </w:rPr>
        <w:t xml:space="preserve">ao parkiralište sa oznakom "D3". </w:t>
      </w:r>
    </w:p>
    <w:p w:rsidR="00994203" w:rsidP="00C11015" w:rsidRDefault="00994203">
      <w:pPr>
        <w:ind w:firstLine="708"/>
        <w:jc w:val="both"/>
        <w:rPr>
          <w:rFonts w:ascii="Arial" w:hAnsi="Arial" w:cs="Arial"/>
        </w:rPr>
      </w:pPr>
    </w:p>
    <w:p w:rsidRPr="00AD4310" w:rsidR="00C11015" w:rsidP="0076730B" w:rsidRDefault="0076730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Stečajni upravitelj </w:t>
      </w:r>
      <w:r w:rsidR="00994203">
        <w:rPr>
          <w:rFonts w:ascii="Arial" w:hAnsi="Arial" w:cs="Arial"/>
        </w:rPr>
        <w:t xml:space="preserve">navodi da su nekretnine </w:t>
      </w:r>
      <w:r>
        <w:rPr>
          <w:rFonts w:ascii="Arial" w:hAnsi="Arial" w:cs="Arial"/>
        </w:rPr>
        <w:t>stečajnog</w:t>
      </w:r>
      <w:r w:rsidR="00994203">
        <w:rPr>
          <w:rFonts w:ascii="Arial" w:hAnsi="Arial" w:cs="Arial"/>
        </w:rPr>
        <w:t xml:space="preserve"> dužnika prodavane u uvjetno rečeno 3 postupka prodaje od čega su 2 </w:t>
      </w:r>
      <w:r>
        <w:rPr>
          <w:rFonts w:ascii="Arial" w:hAnsi="Arial" w:cs="Arial"/>
        </w:rPr>
        <w:t>prodaje</w:t>
      </w:r>
      <w:r w:rsidR="00994203">
        <w:rPr>
          <w:rFonts w:ascii="Arial" w:hAnsi="Arial" w:cs="Arial"/>
        </w:rPr>
        <w:t xml:space="preserve"> bile u ovršnom a jedna u stečajnom postupku. Niti za jednu prodanu nekretninu, bilo u ovršnom ili stečajnom </w:t>
      </w:r>
      <w:r>
        <w:rPr>
          <w:rFonts w:ascii="Arial" w:hAnsi="Arial" w:cs="Arial"/>
        </w:rPr>
        <w:t>postupku</w:t>
      </w:r>
      <w:r w:rsidR="00994203">
        <w:rPr>
          <w:rFonts w:ascii="Arial" w:hAnsi="Arial" w:cs="Arial"/>
        </w:rPr>
        <w:t xml:space="preserve"> nije donijeto pravomoćno rješenje o namirenju. Iz tog razloga su obračunati troškovi za sve prodane nekretnine s time da se u obračunu od 12. lipnja 2024. polazilo od pretpostavke da će i prvi </w:t>
      </w:r>
      <w:proofErr w:type="spellStart"/>
      <w:r w:rsidR="00994203">
        <w:rPr>
          <w:rFonts w:ascii="Arial" w:hAnsi="Arial" w:cs="Arial"/>
        </w:rPr>
        <w:t>razlučni</w:t>
      </w:r>
      <w:proofErr w:type="spellEnd"/>
      <w:r w:rsidR="00994203">
        <w:rPr>
          <w:rFonts w:ascii="Arial" w:hAnsi="Arial" w:cs="Arial"/>
        </w:rPr>
        <w:t xml:space="preserve"> vjerovnici koji su izjavili prijeboj sudjelovati u snošenju troškova. U drugom obračunu od 26. kolovoza 2024. polazilo se od pretpostavke da ti isti vjerovnici neće sudjelovati u snošenju troškova stečajnog postupka. Iz tog razloga je došlo do dosta velike razlike u obračunu troškova pojedine nekretnine a što tereti </w:t>
      </w:r>
      <w:proofErr w:type="spellStart"/>
      <w:r w:rsidR="00994203">
        <w:rPr>
          <w:rFonts w:ascii="Arial" w:hAnsi="Arial" w:cs="Arial"/>
        </w:rPr>
        <w:t>razlučne</w:t>
      </w:r>
      <w:proofErr w:type="spellEnd"/>
      <w:r w:rsidR="00994203">
        <w:rPr>
          <w:rFonts w:ascii="Arial" w:hAnsi="Arial" w:cs="Arial"/>
        </w:rPr>
        <w:t xml:space="preserve"> vjerovnike koji nisu izjavili  prijeboj. </w:t>
      </w:r>
    </w:p>
    <w:p w:rsidR="00994203" w:rsidP="008D3059" w:rsidRDefault="00994203">
      <w:pPr>
        <w:spacing w:line="240" w:lineRule="atLeast"/>
        <w:jc w:val="both"/>
        <w:rPr>
          <w:rFonts w:ascii="Arial" w:hAnsi="Arial" w:cs="Arial"/>
        </w:rPr>
      </w:pPr>
    </w:p>
    <w:p w:rsidR="0076730B" w:rsidP="008D3059" w:rsidRDefault="0076730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Vjerovnici RH, HRVATSKE ŠUME, i </w:t>
      </w:r>
      <w:proofErr w:type="spellStart"/>
      <w:r>
        <w:rPr>
          <w:rFonts w:ascii="Arial" w:hAnsi="Arial" w:cs="Arial"/>
        </w:rPr>
        <w:t>Raiffeisenbank</w:t>
      </w:r>
      <w:proofErr w:type="spellEnd"/>
      <w:r>
        <w:rPr>
          <w:rFonts w:ascii="Arial" w:hAnsi="Arial" w:cs="Arial"/>
        </w:rPr>
        <w:t xml:space="preserve"> d.d. odnosno njihovi punomoćnici suglasno ističu kako bi rješenje o namirenju valjalo donijeti sukladno prvotnom prijedlogu stečajnog upravitelja, onom od 12. lipnja 2024., prema kojem bi troškove postupka imali snositi razmjerno svi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vjerovnici. </w:t>
      </w:r>
    </w:p>
    <w:p w:rsidRPr="004C277A" w:rsidR="00B01461" w:rsidP="008D3059" w:rsidRDefault="00B0146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4C277A" w:rsidR="00D26BE4" w:rsidP="00936C34" w:rsidRDefault="00D26BE4">
      <w:pPr>
        <w:spacing w:line="240" w:lineRule="atLeast"/>
        <w:jc w:val="both"/>
        <w:rPr>
          <w:rFonts w:ascii="Arial" w:hAnsi="Arial" w:cs="Arial"/>
        </w:rPr>
      </w:pPr>
    </w:p>
    <w:p w:rsidRPr="004C277A" w:rsidR="00CC4B5D" w:rsidP="00D26BE4" w:rsidRDefault="00D26BE4">
      <w:pPr>
        <w:spacing w:line="240" w:lineRule="atLeast"/>
        <w:jc w:val="both"/>
        <w:rPr>
          <w:rFonts w:ascii="Arial" w:hAnsi="Arial" w:cs="Arial"/>
        </w:rPr>
      </w:pPr>
      <w:r w:rsidRPr="004C277A">
        <w:rPr>
          <w:rFonts w:ascii="Arial" w:hAnsi="Arial" w:cs="Arial"/>
        </w:rPr>
        <w:tab/>
      </w:r>
      <w:r w:rsidRPr="004C277A" w:rsidR="00CC4B5D">
        <w:rPr>
          <w:rFonts w:ascii="Arial" w:hAnsi="Arial" w:cs="Arial"/>
        </w:rPr>
        <w:t>Sudac donosi</w:t>
      </w:r>
    </w:p>
    <w:p w:rsidRPr="004C277A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>r j e š e nj e</w:t>
      </w:r>
    </w:p>
    <w:p w:rsidRPr="004C277A" w:rsidR="00FA3950" w:rsidP="008D3059" w:rsidRDefault="00FA3950">
      <w:pPr>
        <w:spacing w:line="240" w:lineRule="atLeast"/>
        <w:jc w:val="both"/>
        <w:rPr>
          <w:rFonts w:ascii="Arial" w:hAnsi="Arial" w:cs="Arial"/>
        </w:rPr>
      </w:pPr>
    </w:p>
    <w:p w:rsidR="00FA3950" w:rsidP="00EF3C87" w:rsidRDefault="00B0146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Odluka će se donijeti u pisanom obliku. </w:t>
      </w:r>
    </w:p>
    <w:p w:rsidRPr="004C277A" w:rsidR="00147DAA" w:rsidP="00EF3C87" w:rsidRDefault="00147DAA">
      <w:pPr>
        <w:spacing w:line="240" w:lineRule="atLeast"/>
        <w:jc w:val="both"/>
        <w:rPr>
          <w:rFonts w:ascii="Arial" w:hAnsi="Arial" w:cs="Arial"/>
        </w:rPr>
      </w:pPr>
    </w:p>
    <w:p w:rsidR="005E6B8B" w:rsidP="00AD285E" w:rsidRDefault="00EF3C87">
      <w:pPr>
        <w:pStyle w:val="Tijeloteksta"/>
        <w:spacing w:line="240" w:lineRule="atLeast"/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>Dovršeno u</w:t>
      </w:r>
      <w:r w:rsidRPr="004C277A" w:rsidR="00AD285E">
        <w:rPr>
          <w:rFonts w:ascii="Arial" w:hAnsi="Arial" w:cs="Arial"/>
        </w:rPr>
        <w:t xml:space="preserve"> </w:t>
      </w:r>
      <w:r w:rsidR="00B01461">
        <w:rPr>
          <w:rFonts w:ascii="Arial" w:hAnsi="Arial" w:cs="Arial"/>
        </w:rPr>
        <w:t>12:</w:t>
      </w:r>
      <w:r w:rsidR="0076730B">
        <w:rPr>
          <w:rFonts w:ascii="Arial" w:hAnsi="Arial" w:cs="Arial"/>
        </w:rPr>
        <w:t>12</w:t>
      </w:r>
      <w:r w:rsidR="00B01461">
        <w:rPr>
          <w:rFonts w:ascii="Arial" w:hAnsi="Arial" w:cs="Arial"/>
        </w:rPr>
        <w:t xml:space="preserve"> </w:t>
      </w:r>
      <w:r w:rsidRPr="004C277A" w:rsidR="00CC4B5D">
        <w:rPr>
          <w:rFonts w:ascii="Arial" w:hAnsi="Arial" w:cs="Arial"/>
        </w:rPr>
        <w:t>sati</w:t>
      </w:r>
    </w:p>
    <w:p w:rsidRPr="004C277A" w:rsidR="00147DAA" w:rsidP="00AD285E" w:rsidRDefault="00147DAA">
      <w:pPr>
        <w:pStyle w:val="Tijeloteksta"/>
        <w:spacing w:line="240" w:lineRule="atLeast"/>
        <w:jc w:val="center"/>
        <w:rPr>
          <w:rFonts w:ascii="Arial" w:hAnsi="Arial" w:cs="Arial"/>
        </w:rPr>
      </w:pPr>
    </w:p>
    <w:p w:rsidRPr="004C277A" w:rsidR="005E6B8B" w:rsidP="00CC4B5D" w:rsidRDefault="005E6B8B">
      <w:pPr>
        <w:spacing w:line="240" w:lineRule="atLeast"/>
        <w:rPr>
          <w:rFonts w:ascii="Arial" w:hAnsi="Arial" w:cs="Arial"/>
        </w:rPr>
      </w:pPr>
    </w:p>
    <w:p w:rsidRPr="004C277A" w:rsidR="00CC4B5D" w:rsidP="00CC4B5D" w:rsidRDefault="00CC4B5D">
      <w:pPr>
        <w:spacing w:line="240" w:lineRule="atLeast"/>
        <w:rPr>
          <w:rFonts w:ascii="Arial" w:hAnsi="Arial" w:cs="Arial"/>
        </w:rPr>
      </w:pPr>
      <w:r w:rsidRPr="004C277A">
        <w:rPr>
          <w:rFonts w:ascii="Arial" w:hAnsi="Arial" w:cs="Arial"/>
        </w:rPr>
        <w:t xml:space="preserve">Stečajni upravitelj  </w:t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  <w:t xml:space="preserve">    Stečajni sudac</w:t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  <w:t xml:space="preserve">Vjerovnici  </w:t>
      </w:r>
    </w:p>
    <w:p w:rsidRPr="004C277A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</w:p>
    <w:p w:rsidRPr="004C277A" w:rsidR="00CC4B5D" w:rsidP="00CC4B5D" w:rsidRDefault="00CC4B5D">
      <w:pPr>
        <w:spacing w:line="240" w:lineRule="atLeast"/>
        <w:rPr>
          <w:rFonts w:ascii="Arial" w:hAnsi="Arial" w:cs="Arial"/>
        </w:rPr>
      </w:pPr>
    </w:p>
    <w:p w:rsidRPr="004C277A" w:rsidR="000F4045" w:rsidP="00AD285E" w:rsidRDefault="00CC4B5D">
      <w:pPr>
        <w:spacing w:line="240" w:lineRule="atLeast"/>
        <w:ind w:firstLine="720"/>
        <w:jc w:val="both"/>
        <w:rPr>
          <w:rFonts w:ascii="Arial" w:hAnsi="Arial" w:cs="Arial"/>
        </w:rPr>
      </w:pPr>
      <w:r w:rsidRPr="004C277A">
        <w:rPr>
          <w:rFonts w:ascii="Arial" w:hAnsi="Arial" w:cs="Arial"/>
        </w:rPr>
        <w:t xml:space="preserve">                </w:t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  <w:t xml:space="preserve"> </w:t>
      </w:r>
      <w:r w:rsidRPr="004C277A">
        <w:rPr>
          <w:rFonts w:ascii="Arial" w:hAnsi="Arial" w:cs="Arial"/>
        </w:rPr>
        <w:tab/>
      </w:r>
      <w:r w:rsidRPr="004C277A">
        <w:rPr>
          <w:rFonts w:ascii="Arial" w:hAnsi="Arial" w:cs="Arial"/>
        </w:rPr>
        <w:tab/>
      </w:r>
    </w:p>
    <w:p w:rsidRPr="004C277A" w:rsidR="00E07EDF" w:rsidP="000F4045" w:rsidRDefault="000F4045">
      <w:pPr>
        <w:jc w:val="center"/>
        <w:rPr>
          <w:rFonts w:ascii="Arial" w:hAnsi="Arial" w:cs="Arial"/>
        </w:rPr>
      </w:pPr>
      <w:r w:rsidRPr="004C277A">
        <w:rPr>
          <w:rFonts w:ascii="Arial" w:hAnsi="Arial" w:cs="Arial"/>
        </w:rPr>
        <w:t>Zapisničar</w:t>
      </w:r>
    </w:p>
    <w:sectPr w:rsidRPr="004C277A" w:rsidR="00E07EDF" w:rsidSect="004C277A">
      <w:headerReference w:type="default" r:id="rId8"/>
      <w:headerReference w:type="first" r:id="rId9"/>
      <w:pgSz w:w="11907" w:h="16840" w:code="9"/>
      <w:pgMar w:top="1418" w:right="1418" w:bottom="1418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277A" w:rsidP="004C277A" w:rsidRDefault="004C277A">
      <w:r>
        <w:separator/>
      </w:r>
    </w:p>
  </w:endnote>
  <w:endnote w:type="continuationSeparator" w:id="0">
    <w:p w:rsidR="004C277A" w:rsidP="004C277A" w:rsidRDefault="004C27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277A" w:rsidP="004C277A" w:rsidRDefault="004C277A">
      <w:r>
        <w:separator/>
      </w:r>
    </w:p>
  </w:footnote>
  <w:footnote w:type="continuationSeparator" w:id="0">
    <w:p w:rsidR="004C277A" w:rsidP="004C277A" w:rsidRDefault="004C27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C277A" w:rsidR="004C277A" w:rsidP="004C277A" w:rsidRDefault="004C277A">
    <w:pPr>
      <w:pStyle w:val="Zaglavlje"/>
      <w:jc w:val="center"/>
      <w:rPr>
        <w:rFonts w:ascii="Arial" w:hAnsi="Arial" w:cs="Arial"/>
      </w:rPr>
    </w:pPr>
    <w:r w:rsidRPr="004C277A">
      <w:rPr>
        <w:rFonts w:ascii="Arial" w:hAnsi="Arial" w:cs="Arial"/>
      </w:rPr>
      <w:t>2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277A" w:rsidRDefault="004C277A">
    <w:pPr>
      <w:pStyle w:val="Zaglavlje"/>
      <w:jc w:val="center"/>
    </w:pPr>
  </w:p>
  <w:p w:rsidR="004C277A" w:rsidRDefault="004C277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46381"/>
    <w:multiLevelType w:val="hybridMultilevel"/>
    <w:tmpl w:val="67A45DCE"/>
    <w:lvl w:ilvl="0" w:tplc="477A860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8B5D11"/>
    <w:multiLevelType w:val="hybridMultilevel"/>
    <w:tmpl w:val="D49CE78C"/>
    <w:lvl w:ilvl="0" w:tplc="D096BF20">
      <w:start w:val="1"/>
      <w:numFmt w:val="bullet"/>
      <w:lvlText w:val=""/>
      <w:lvlJc w:val="left"/>
      <w:pPr>
        <w:ind w:left="1065" w:hanging="360"/>
      </w:pPr>
      <w:rPr>
        <w:rFonts w:hint="default" w:ascii="Wingdings" w:hAnsi="Wingdings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18245D65"/>
    <w:multiLevelType w:val="hybridMultilevel"/>
    <w:tmpl w:val="4E466394"/>
    <w:lvl w:ilvl="0" w:tplc="E6E8DDD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16C59C7"/>
    <w:multiLevelType w:val="hybridMultilevel"/>
    <w:tmpl w:val="21981A66"/>
    <w:lvl w:ilvl="0" w:tplc="20D4B7A0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5F335B"/>
    <w:multiLevelType w:val="hybridMultilevel"/>
    <w:tmpl w:val="8886EA50"/>
    <w:lvl w:ilvl="0" w:tplc="5CDA84A8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3A7B5105"/>
    <w:multiLevelType w:val="hybridMultilevel"/>
    <w:tmpl w:val="CAD01392"/>
    <w:lvl w:ilvl="0" w:tplc="DA822E6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3F79350C"/>
    <w:multiLevelType w:val="hybridMultilevel"/>
    <w:tmpl w:val="B9FA1D8E"/>
    <w:lvl w:ilvl="0" w:tplc="075EEEE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34A38CE"/>
    <w:multiLevelType w:val="hybridMultilevel"/>
    <w:tmpl w:val="340C32C0"/>
    <w:lvl w:ilvl="0" w:tplc="BDCA71E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49575305"/>
    <w:multiLevelType w:val="hybridMultilevel"/>
    <w:tmpl w:val="43FCAF90"/>
    <w:lvl w:ilvl="0" w:tplc="EE86106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584A45E8"/>
    <w:multiLevelType w:val="hybridMultilevel"/>
    <w:tmpl w:val="7EAAC372"/>
    <w:lvl w:ilvl="0" w:tplc="02F25F5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6D1874CB"/>
    <w:multiLevelType w:val="hybridMultilevel"/>
    <w:tmpl w:val="78586C10"/>
    <w:lvl w:ilvl="0" w:tplc="08B69CF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6E3403B9"/>
    <w:multiLevelType w:val="hybridMultilevel"/>
    <w:tmpl w:val="59FA2C08"/>
    <w:lvl w:ilvl="0" w:tplc="AF283F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9"/>
  </w:num>
  <w:num w:numId="6">
    <w:abstractNumId w:val="1"/>
  </w:num>
  <w:num w:numId="7">
    <w:abstractNumId w:val="10"/>
  </w:num>
  <w:num w:numId="8">
    <w:abstractNumId w:val="6"/>
  </w:num>
  <w:num w:numId="9">
    <w:abstractNumId w:val="3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B5D"/>
    <w:rsid w:val="000F4045"/>
    <w:rsid w:val="00147DAA"/>
    <w:rsid w:val="001869CA"/>
    <w:rsid w:val="001F34B0"/>
    <w:rsid w:val="00213421"/>
    <w:rsid w:val="0021695F"/>
    <w:rsid w:val="00236EC3"/>
    <w:rsid w:val="002A3686"/>
    <w:rsid w:val="00324BFB"/>
    <w:rsid w:val="003548CB"/>
    <w:rsid w:val="00397EB9"/>
    <w:rsid w:val="004C277A"/>
    <w:rsid w:val="004F7703"/>
    <w:rsid w:val="00525FF8"/>
    <w:rsid w:val="005E6B8B"/>
    <w:rsid w:val="00721872"/>
    <w:rsid w:val="0076730B"/>
    <w:rsid w:val="00843074"/>
    <w:rsid w:val="0085354D"/>
    <w:rsid w:val="008B2FAD"/>
    <w:rsid w:val="008D3059"/>
    <w:rsid w:val="00936C34"/>
    <w:rsid w:val="0097243B"/>
    <w:rsid w:val="00994203"/>
    <w:rsid w:val="009A1AF8"/>
    <w:rsid w:val="009A6BE3"/>
    <w:rsid w:val="00A32B5B"/>
    <w:rsid w:val="00A35D01"/>
    <w:rsid w:val="00A370FC"/>
    <w:rsid w:val="00AD285E"/>
    <w:rsid w:val="00AD3A63"/>
    <w:rsid w:val="00AE3D19"/>
    <w:rsid w:val="00B01461"/>
    <w:rsid w:val="00B61A69"/>
    <w:rsid w:val="00B74646"/>
    <w:rsid w:val="00BB2BF8"/>
    <w:rsid w:val="00BF2276"/>
    <w:rsid w:val="00C11015"/>
    <w:rsid w:val="00C8515A"/>
    <w:rsid w:val="00CC4B5D"/>
    <w:rsid w:val="00D26BE4"/>
    <w:rsid w:val="00DE5FAB"/>
    <w:rsid w:val="00E07EDF"/>
    <w:rsid w:val="00E63EFE"/>
    <w:rsid w:val="00E67935"/>
    <w:rsid w:val="00EF1590"/>
    <w:rsid w:val="00EF3C87"/>
    <w:rsid w:val="00F86908"/>
    <w:rsid w:val="00FA3950"/>
    <w:rsid w:val="00FB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7CB4C43-C43B-4401-A434-2277443599C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C4B5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CC4B5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C4B5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CC4B5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CC4B5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370F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70FC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AD285E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C277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C277A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C277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C277A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69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69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695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695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695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12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1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824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2025.</izvorni_sadrzaj>
    <derivirana_varijabla naziv="DomainObject.StvarniPocetakDatum_1">16. travnja 2025.</derivirana_varijabla>
  </DomainObject.StvarniPocetakDatum>
  <DomainObject.StvarniZavrsetakDatum>
    <izvorni_sadrzaj>16. travnja 2025.</izvorni_sadrzaj>
    <derivirana_varijabla naziv="DomainObject.StvarniZavrsetakDatum_1">16. travnja 2025.</derivirana_varijabla>
  </DomainObject.StvarniZavrsetakDatum>
  <DomainObject.PlaniraniZavrsetakDatum>
    <izvorni_sadrzaj>16. travnja 2025.</izvorni_sadrzaj>
    <derivirana_varijabla naziv="DomainObject.PlaniraniZavrsetakDatum_1">16. travnja 2025.</derivirana_varijabla>
  </DomainObject.PlaniraniZavrsetakDatum>
  <DomainObject.PlaniraniPocetakDatum>
    <izvorni_sadrzaj>16. travnja 2025.</izvorni_sadrzaj>
    <derivirana_varijabla naziv="DomainObject.PlaniraniPocetakDatum_1">16. travnja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2025.</izvorni_sadrzaj>
    <derivirana_varijabla naziv="DomainObject.Zapisnik.DatumKreiranja_1">16.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St-14/2015-937</izvorni_sadrzaj>
    <derivirana_varijabla naziv="DomainObject.Zapisnik.Oznaka_1">St-14/2015-937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2021.</izvorni_sadrzaj>
    <derivirana_varijabla naziv="DomainObject.Predmet.DatumRjesavanja_1">7.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19.12. U REFERADI
KALENDAR NIJE MOGUĆE IZBRISATI DOK
VSRH NE ZAPRIMI SPIS</izvorni_sadrzaj>
    <derivirana_varijabla naziv="DomainObject.Predmet.Opis_1">OD DANA 19.12. U REFERADI
KALENDAR NIJE MOGUĆE IZBRISATI DOK
VSRH NE ZAPRIMI 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>95486694706</izvorni_sadrzaj>
    <derivirana_varijabla naziv="DomainObject.Predmet.PredmetRijesio.Oib_1">95486694706</derivirana_varijabla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Vezani spis:
OVR-51/16 - TS PAZIN
dana 15.04.2025. poslan u ref.</izvorni_sadrzaj>
    <derivirana_varijabla naziv="DomainObject.Predmet.PrimjedbaSuca_1">Vezani spis:
OVR-51/16 - TS PAZIN
dana 15.04.2025. poslan u ref.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prosinca 2024.</izvorni_sadrzaj>
    <derivirana_varijabla naziv="DomainObject.Predmet.SpisIzvanSuda.DatumIzlazaSpisa_1">12. prosinca 2024.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 zastupanog po punomoćniku Rozana Fabris</izvorni_sadrzaj>
    <derivirana_varijabla naziv="DomainObject.Predmet.StrankaFormated_1">  LACUS d.o.o. RIJEKA zastupanog po punomoćniku Rozana Fabris</derivirana_varijabla>
  </DomainObject.Predmet.StrankaFormated>
  <DomainObject.Predmet.StrankaFormatedOIB>
    <izvorni_sadrzaj>  LACUS d.o.o. RIJEKA, OIB 87727969131 zastupanog po punomoćniku Rozana Fabris</izvorni_sadrzaj>
    <derivirana_varijabla naziv="DomainObject.Predmet.StrankaFormatedOIB_1">  LACUS d.o.o. RIJEKA, OIB 87727969131 zastupanog po punomoćniku Rozana Fabris</derivirana_varijabla>
  </DomainObject.Predmet.StrankaFormatedOIB>
  <DomainObject.Predmet.StrankaFormatedWithAdress>
    <izvorni_sadrzaj> LACUS d.o.o. RIJEKA, Andrije Medulića 4, Rijeka zastupanog po punomoćniku Rozana Fabris</izvorni_sadrzaj>
    <derivirana_varijabla naziv="DomainObject.Predmet.StrankaFormatedWithAdress_1"> LACUS d.o.o. RIJEKA, Andrije Medulića 4, Rijeka zastupanog po punomoćniku Rozana Fabris</derivirana_varijabla>
  </DomainObject.Predmet.StrankaFormatedWithAdress>
  <DomainObject.Predmet.StrankaFormatedWithAdressOIB>
    <izvorni_sadrzaj> LACUS d.o.o. RIJEKA, OIB 87727969131, Andrije Medulića 4, Rijeka zastupanog po punomoćniku Rozana Fabris</izvorni_sadrzaj>
    <derivirana_varijabla naziv="DomainObject.Predmet.StrankaFormatedWithAdressOIB_1"> LACUS d.o.o. RIJEKA, OIB 87727969131, Andrije Medulića 4, Rijeka zastupanog po punomoćniku Rozana Fabris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411530.67</izvorni_sadrzaj>
    <derivirana_varijabla naziv="DomainObject.Predmet.TrenutnaVrijednost_1">411530.67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LACUS d.o.o. RIJEKA zastupanog po punomoćniku Rozana Fabris</item>
    </izvorni_sadrzaj>
    <derivirana_varijabla naziv="DomainObject.Predmet.StrankaListFormated_1">
      <item>LACUS d.o.o. RIJEKA zastupanog po punomoćniku Rozana Fabris</item>
    </derivirana_varijabla>
  </DomainObject.Predmet.StrankaListFormated>
  <DomainObject.Predmet.StrankaListFormatedOIB>
    <izvorni_sadrzaj>
      <item>LACUS d.o.o. RIJEKA, OIB 87727969131 zastupanog po punomoćniku Rozana Fabris</item>
    </izvorni_sadrzaj>
    <derivirana_varijabla naziv="DomainObject.Predmet.StrankaListFormatedOIB_1">
      <item>LACUS d.o.o. RIJEKA, OIB 87727969131 zastupanog po punomoćniku Rozana Fabris</item>
    </derivirana_varijabla>
  </DomainObject.Predmet.StrankaListFormatedOIB>
  <DomainObject.Predmet.StrankaListFormatedWithAdress>
    <izvorni_sadrzaj>
      <item>LACUS d.o.o. RIJEKA, Andrije Medulića 4, Rijeka zastupanog po punomoćniku Rozana Fabris</item>
    </izvorni_sadrzaj>
    <derivirana_varijabla naziv="DomainObject.Predmet.StrankaListFormatedWithAdress_1">
      <item>LACUS d.o.o. RIJEKA, Andrije Medulića 4, Rijeka zastupanog po punomoćniku Rozana Fabris</item>
    </derivirana_varijabla>
  </DomainObject.Predmet.StrankaListFormatedWithAdress>
  <DomainObject.Predmet.StrankaListFormatedWithAdressOIB>
    <izvorni_sadrzaj>
      <item>LACUS d.o.o. RIJEKA, OIB 87727969131, Andrije Medulića 4, Rijeka zastupanog po punomoćniku Rozana Fabris</item>
    </izvorni_sadrzaj>
    <derivirana_varijabla naziv="DomainObject.Predmet.StrankaListFormatedWithAdressOIB_1">
      <item>LACUS d.o.o. RIJEKA, OIB 87727969131, Andrije Medulića 4, Rijeka zastupanog po punomoćniku Rozana Fabris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 punomoćnik sudionika u postupku LACUS d.o.o. RIJEKA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 punomoćnik sudionika u postupku LACUS d.o.o. RIJEKA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derivirana_varijabla>
  </DomainObject.Predmet.OstaliListFormatedOIB>
  <DomainObject.Predmet.OstaliListFormatedWithAdress>
    <izvorni_sadrzaj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  <item>HRVATSKA POŠTANSKA BANKA, dioničko društvo, Jurišićeva ulica 4, 10000 Zagreb</item>
      <item>Andrej Stanić, Pino Budićin 1, 52440 Poreč</item>
      <item>Antonela Sesar</item>
      <item>Mira Pavić Peteh, Prisavlje 8, 10000 Zagreb</item>
      <item>Vedran Marcan, 1. svibnja 4/I, 52470 Umag</item>
      <item>Dubravko Žic, Ul. Murvi 17, 52466 Novigrad</item>
      <item>Dinko Šperanda</item>
      <item>Dario Čehić, Ul. Decumanus br.18, 52440 Poreč</item>
    </izvorni_sadrzaj>
    <derivirana_varijabla naziv="DomainObject.Predmet.OstaliListFormatedWithAdress_1">
      <item>FINA -  ISPOSTAVA POREČ</item>
      <item>Gordan Blagojević, Markovići 21, 51000 Rijeka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  <item>Orehovec &amp; Partneri d.o.o., Smičiklasova 18, 10000 Zagreb</item>
      <item>Anita Krizmanić, Pod Kaštelom 4, 51000 Rijeka</item>
      <item>Rozana Fabris, Istarskog razvoda 2, 52440 Poreč punomoćnik sudionika u postupku LACUS d.o.o. RIJEKA</item>
      <item>Martina Benolić, Trgovačka 2a, 52470 Umag</item>
      <item>HRVATSKA POŠTANSKA BANKA, dioničko društvo, Jurišićeva ulica 4, 10000 Zagreb</item>
      <item>Andrej Stanić, Pino Budićin 1, 52440 Poreč</item>
      <item>Antonela Sesar</item>
      <item>Mira Pavić Peteh, Prisavlje 8, 10000 Zagreb</item>
      <item>Vedran Marcan, 1. svibnja 4/I, 52470 Umag</item>
      <item>Dubravko Žic, Ul. Murvi 17, 52466 Novigrad</item>
      <item>Dinko Šperanda</item>
      <item>Dario Čehić, Ul. Decumanus br.18,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  <item>HRVATSKA POŠTANSKA BANKA, dioničko društvo, OIB 87939104217, Jurišićeva ulica 4, 10000 Zagreb</item>
      <item>Andrej Stanić, OIB 24406200437, Pino Budićin 1, 52440 Poreč</item>
      <item>Antonela Sesar, OIB 53949097497</item>
      <item>Mira Pavić Peteh, OIB 32562540731, Prisavlje 8, 10000 Zagreb</item>
      <item>Vedran Marcan, OIB 33497256426, 1. svibnja 4/I, 52470 Umag</item>
      <item>Dubravko Žic, OIB 81651026526, Ul. Murvi 17, 52466 Novigrad</item>
      <item>Dinko Šperanda, OIB 83830123670</item>
      <item>Dario Čehić, OIB 04335933245, Ul. Decumanus br.18, 52440 Poreč</item>
    </izvorni_sadrzaj>
    <derivirana_varijabla naziv="DomainObject.Predmet.OstaliListFormatedWithAdressOIB_1">
      <item>FINA -  ISPOSTAVA POREČ, OIB 85821130368</item>
      <item>Gordan Blagojević, OIB 53507748090, Markovići 21, 51000 Rijeka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  <item>Orehovec &amp; Partneri d.o.o., OIB 95898073413, Smičiklasova 18, 10000 Zagreb</item>
      <item>Anita Krizmanić, OIB 64723179352, Pod Kaštelom 4, 51000 Rijeka</item>
      <item>Rozana Fabris, OIB 66987931011, Istarskog razvoda 2, 52440 Poreč punomoćnik sudionika u postupku LACUS d.o.o. RIJEKA</item>
      <item>Martina Benolić, OIB 03562628517, Trgovačka 2a, 52470 Umag</item>
      <item>HRVATSKA POŠTANSKA BANKA, dioničko društvo, OIB 87939104217, Jurišićeva ulica 4, 10000 Zagreb</item>
      <item>Andrej Stanić, OIB 24406200437, Pino Budićin 1, 52440 Poreč</item>
      <item>Antonela Sesar, OIB 53949097497</item>
      <item>Mira Pavić Peteh, OIB 32562540731, Prisavlje 8, 10000 Zagreb</item>
      <item>Vedran Marcan, OIB 33497256426, 1. svibnja 4/I, 52470 Umag</item>
      <item>Dubravko Žic, OIB 81651026526, Ul. Murvi 17, 52466 Novigrad</item>
      <item>Dinko Šperanda, OIB 83830123670</item>
      <item>Dario Čehić, OIB 04335933245, Ul. Decumanus br.18,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  <item>Orehovec &amp; Partneri d.o.o., OIB 95898073413</item>
      <item>Anita Krizmanić, OIB 64723179352</item>
      <item>Rozana Fabris, OIB 66987931011</item>
      <item>Martina Benolić, OIB 03562628517</item>
      <item>HRVATSKA POŠTANSKA BANKA, dioničko društvo, OIB 87939104217</item>
      <item>Andrej Stanić, OIB 24406200437</item>
      <item>Antonela Sesar, OIB 53949097497</item>
      <item>Mira Pavić Peteh, OIB 32562540731</item>
      <item>Vedran Marcan, OIB 33497256426</item>
      <item>Dubravko Žic, OIB 81651026526</item>
      <item>Dinko Šperanda, OIB 83830123670</item>
      <item>Dario Čehić, OIB 04335933245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travnja 2025.</izvorni_sadrzaj>
    <derivirana_varijabla naziv="DomainObject.Datum_1">16. travnja 2025.</derivirana_varijabla>
  </DomainObject.Datum>
  <DomainObject.PoslovniBrojDokumenta>
    <izvorni_sadrzaj>St-14/2015-937</izvorni_sadrzaj>
    <derivirana_varijabla naziv="DomainObject.PoslovniBrojDokumenta_1">St-14/2015-937</derivirana_varijabla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2020.</izvorni_sadrzaj>
    <derivirana_varijabla naziv="DomainObject.Predmet.OdlukaRjesenje.DatumDonosenjaOdluke_1">24. prosinca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St-14/2015-453</izvorni_sadrzaj>
    <derivirana_varijabla naziv="DomainObject.Predmet.OdlukaRjesenje.Oznaka_1">St-14/2015-453</derivirana_varijabla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  <item>Orehovec &amp; Partneri d.o.o.</item>
      <item>Anita Krizmanić</item>
      <item>Rozana Fabris</item>
      <item>Martina Benolić</item>
      <item>HRVATSKA POŠTANSKA BANKA, dioničko društvo</item>
      <item>Andrej Stanić</item>
      <item>Antonela Sesar</item>
      <item>Mira Pavić Peteh</item>
      <item>Vedran Marcan</item>
      <item>Dubravko Žic</item>
      <item>Dinko Šperanda</item>
      <item>Dario Čehić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  <item>HRVATSKA POŠTANSKA BANKA, dioničko društvo, OIB 87939104217, Jurišićeva ulica 4,10000 Zagreb</item>
      <item>Andrej Stanić, OIB 24406200437, Pino Budićin 1,52440 Poreč</item>
      <item>Antonela Sesar, OIB 53949097497</item>
      <item>Mira Pavić Peteh, OIB 32562540731, Prisavlje 8,10000 Zagreb</item>
      <item>Vedran Marcan, OIB 33497256426, 1. svibnja 4/I,52470 Umag</item>
      <item>Dubravko Žic, OIB 81651026526, Ul. Murvi 17,52466 Novigrad</item>
      <item>Dinko Šperanda, OIB 83830123670</item>
      <item>Dario Čehić, OIB 04335933245, Ul. Decumanus br.18,52440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53507748090, Markovići 21,51000 Rijeka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  <item>Orehovec &amp; Partneri d.o.o., OIB 95898073413, Smičiklasova 18,10000 Zagreb</item>
      <item>Anita Krizmanić, OIB 64723179352, Pod Kaštelom 4,51000 Rijeka</item>
      <item>Rozana Fabris, OIB 66987931011, Istarskog razvoda 2,52440 Poreč</item>
      <item>Martina Benolić, OIB 03562628517, Trgovačka 2a,52470 Umag</item>
      <item>HRVATSKA POŠTANSKA BANKA, dioničko društvo, OIB 87939104217, Jurišićeva ulica 4,10000 Zagreb</item>
      <item>Andrej Stanić, OIB 24406200437, Pino Budićin 1,52440 Poreč</item>
      <item>Antonela Sesar, OIB 53949097497</item>
      <item>Mira Pavić Peteh, OIB 32562540731, Prisavlje 8,10000 Zagreb</item>
      <item>Vedran Marcan, OIB 33497256426, 1. svibnja 4/I,52470 Umag</item>
      <item>Dubravko Žic, OIB 81651026526, Ul. Murvi 17,52466 Novigrad</item>
      <item>Dinko Šperanda, OIB 83830123670</item>
      <item>Dario Čehić, OIB 04335933245, Ul. Decumanus br.18,52440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  <item>, OIB 87939104217</item>
      <item>, OIB 24406200437</item>
      <item>, OIB 53949097497</item>
      <item>, OIB 32562540731</item>
      <item>, OIB 33497256426</item>
      <item>, OIB 81651026526</item>
      <item>, OIB 83830123670</item>
      <item>, OIB 04335933245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  <item>, OIB 95898073413</item>
      <item>, OIB 64723179352</item>
      <item>, OIB 66987931011</item>
      <item>, OIB 03562628517</item>
      <item>, OIB 87939104217</item>
      <item>, OIB 24406200437</item>
      <item>, OIB 53949097497</item>
      <item>, OIB 32562540731</item>
      <item>, OIB 33497256426</item>
      <item>, OIB 81651026526</item>
      <item>, OIB 83830123670</item>
      <item>, OIB 04335933245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37, 52100 Pula</item>
    </izvorni_sadrzaj>
    <derivirana_varijabla naziv="DomainObject.Predmet.StecajniUpraviteljiListAddressOIB_1">
      <item>Damir Majstorović, OIB 49931983367, Koparska 37,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2010.</izvorni_sadrzaj>
    <derivirana_varijabla naziv="DomainObject.Predmet.DatumPocetkaProcesa_1">23. rujna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513</properties:Words>
  <properties:Characters>2742</properties:Characters>
  <properties:Lines>78</properties:Lines>
  <properties:Paragraphs>37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2025-04-16T09:54:00Z</dcterms:created>
  <dc:creator>Karin Vicel</dc:creator>
  <dc:description/>
  <cp:keywords/>
  <cp:lastModifiedBy>Karin Vicel</cp:lastModifiedBy>
  <cp:lastPrinted>2024-09-04T10:06:00Z</cp:lastPrinted>
  <dcterms:modified xmlns:xsi="http://www.w3.org/2001/XMLSchema-instance" xsi:type="dcterms:W3CDTF">2025-04-16T10:16:00Z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St-14/2015-937 / Zapisnik - Ročište (Zapisnik radi rasprave o troškovima 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